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8D01" w14:textId="4FC218D2" w:rsidR="00432173" w:rsidRPr="005D0801" w:rsidRDefault="00CF3E9F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18"/>
          <w:szCs w:val="18"/>
          <w:lang w:val="it-IT"/>
        </w:rPr>
      </w:pPr>
      <w:bookmarkStart w:id="0" w:name="_Hlk71694443"/>
      <w:r w:rsidRPr="000113C4">
        <w:rPr>
          <w:b/>
          <w:lang w:val="it-IT"/>
        </w:rPr>
        <w:t>PROCEDURA APERTA EX ART. 60 DEL D.LGS. 50/2016 E SS.MM.II., SUDDIVISA IN DUE LOTTI FUNZIONALI</w:t>
      </w:r>
      <w:bookmarkEnd w:id="0"/>
      <w:r w:rsidRPr="000113C4">
        <w:rPr>
          <w:b/>
          <w:lang w:val="it-IT"/>
        </w:rPr>
        <w:t xml:space="preserve"> PER L’AFFIDAMENTO DEI SERVIZI DI GESTIONE INTEGRATA DELL’IGIENE URBANA</w:t>
      </w:r>
      <w:r w:rsidRPr="00262F2D">
        <w:rPr>
          <w:b/>
          <w:lang w:val="it-IT"/>
        </w:rPr>
        <w:t xml:space="preserve"> NEL COMUNE DI LENO</w:t>
      </w:r>
      <w:r>
        <w:rPr>
          <w:b/>
          <w:lang w:val="it-IT"/>
        </w:rPr>
        <w:t xml:space="preserve"> – LOTTO 1</w:t>
      </w:r>
      <w:r w:rsidR="00BF6717">
        <w:rPr>
          <w:b/>
          <w:lang w:val="it-IT"/>
        </w:rPr>
        <w:t xml:space="preserve"> – CIG 9032041405</w:t>
      </w:r>
    </w:p>
    <w:p w14:paraId="2FF762C8" w14:textId="5E467D49" w:rsidR="00D95CB9" w:rsidRPr="00CB180D" w:rsidRDefault="00EE4E13" w:rsidP="00DD4C72">
      <w:pPr>
        <w:pStyle w:val="Corpo"/>
        <w:spacing w:line="340" w:lineRule="exact"/>
        <w:jc w:val="center"/>
      </w:pPr>
      <w:r w:rsidRPr="00CB180D">
        <w:rPr>
          <w:b/>
          <w:bCs/>
          <w:i/>
          <w:iCs/>
        </w:rPr>
        <w:t xml:space="preserve">Offerta </w:t>
      </w:r>
      <w:r w:rsidR="00DB34FF" w:rsidRPr="00CB180D">
        <w:rPr>
          <w:b/>
          <w:bCs/>
          <w:i/>
          <w:iCs/>
        </w:rPr>
        <w:t>economica</w:t>
      </w:r>
    </w:p>
    <w:p w14:paraId="40955112" w14:textId="77777777" w:rsidR="00D95CB9" w:rsidRPr="00CB180D" w:rsidRDefault="00D95CB9">
      <w:pPr>
        <w:pStyle w:val="Corpo"/>
        <w:spacing w:line="340" w:lineRule="exact"/>
        <w:jc w:val="both"/>
      </w:pPr>
    </w:p>
    <w:p w14:paraId="3B540524" w14:textId="6DE0B4BE" w:rsidR="00D95CB9" w:rsidRPr="00CB180D" w:rsidRDefault="00213E55" w:rsidP="00DD4C72">
      <w:pPr>
        <w:pStyle w:val="Corpo"/>
        <w:spacing w:line="400" w:lineRule="exact"/>
        <w:jc w:val="both"/>
      </w:pPr>
      <w:r w:rsidRPr="00CB180D">
        <w:t>Il sottoscritto …………........................................</w:t>
      </w:r>
      <w:r w:rsidR="00D420C6">
        <w:t>................................</w:t>
      </w:r>
      <w:r w:rsidRPr="00CB180D">
        <w:t>.........................................</w:t>
      </w:r>
    </w:p>
    <w:p w14:paraId="21561B9C" w14:textId="1A172BE9" w:rsidR="00D95CB9" w:rsidRPr="00CB180D" w:rsidRDefault="00213E55" w:rsidP="00DD4C72">
      <w:pPr>
        <w:pStyle w:val="Corpo"/>
        <w:spacing w:line="400" w:lineRule="exact"/>
        <w:jc w:val="both"/>
      </w:pPr>
      <w:r w:rsidRPr="00CB180D">
        <w:t>nato a………</w:t>
      </w:r>
      <w:r w:rsidR="00D420C6">
        <w:t>……………..……..</w:t>
      </w:r>
      <w:r w:rsidRPr="00CB180D">
        <w:t>.............</w:t>
      </w:r>
      <w:r w:rsidR="00DD4C72" w:rsidRPr="00CB180D">
        <w:t xml:space="preserve"> (__</w:t>
      </w:r>
      <w:r w:rsidRPr="00CB180D">
        <w:t>) il .</w:t>
      </w:r>
      <w:r w:rsidR="00676A1A" w:rsidRPr="00CB180D">
        <w:t>..............…………</w:t>
      </w:r>
      <w:r w:rsidR="00D420C6">
        <w:t>………</w:t>
      </w:r>
      <w:r w:rsidR="00676A1A" w:rsidRPr="00CB180D">
        <w:t>…………………..</w:t>
      </w:r>
    </w:p>
    <w:p w14:paraId="7F6DE7DD" w14:textId="1DD0AE24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domiciliato per la carica ove appresso, in qualità di </w:t>
      </w:r>
      <w:r w:rsidRPr="00CB180D">
        <w:rPr>
          <w:vertAlign w:val="superscript"/>
        </w:rPr>
        <w:footnoteReference w:id="2"/>
      </w:r>
      <w:r w:rsidRPr="00CB180D">
        <w:t>…………</w:t>
      </w:r>
      <w:r w:rsidR="00D420C6">
        <w:t>……………..</w:t>
      </w:r>
      <w:r w:rsidRPr="00CB180D">
        <w:t>.............................</w:t>
      </w:r>
    </w:p>
    <w:p w14:paraId="36651254" w14:textId="446C130E" w:rsidR="00D95CB9" w:rsidRPr="00CB180D" w:rsidRDefault="00213E55" w:rsidP="00DD4C72">
      <w:pPr>
        <w:pStyle w:val="Testodelblocco"/>
        <w:spacing w:line="400" w:lineRule="exact"/>
        <w:rPr>
          <w:rFonts w:cs="Times New Roman"/>
          <w:sz w:val="24"/>
          <w:szCs w:val="24"/>
        </w:rPr>
      </w:pPr>
      <w:r w:rsidRPr="00CB180D">
        <w:rPr>
          <w:rFonts w:cs="Times New Roman"/>
          <w:sz w:val="24"/>
          <w:szCs w:val="24"/>
        </w:rPr>
        <w:t>della impresa ……</w:t>
      </w:r>
      <w:r w:rsidR="00D420C6">
        <w:rPr>
          <w:rFonts w:cs="Times New Roman"/>
          <w:sz w:val="24"/>
          <w:szCs w:val="24"/>
        </w:rPr>
        <w:t>………………………….</w:t>
      </w:r>
      <w:r w:rsidRPr="00CB180D">
        <w:rPr>
          <w:rFonts w:cs="Times New Roman"/>
          <w:sz w:val="24"/>
          <w:szCs w:val="24"/>
        </w:rPr>
        <w:t>………….............................................................</w:t>
      </w:r>
      <w:r w:rsidR="00676A1A" w:rsidRPr="00CB180D">
        <w:rPr>
          <w:rFonts w:cs="Times New Roman"/>
          <w:sz w:val="24"/>
          <w:szCs w:val="24"/>
        </w:rPr>
        <w:t>...</w:t>
      </w:r>
    </w:p>
    <w:p w14:paraId="5E7D02E5" w14:textId="59889274" w:rsidR="00D95CB9" w:rsidRPr="00CB180D" w:rsidRDefault="00213E55" w:rsidP="00DD4C72">
      <w:pPr>
        <w:pStyle w:val="Corpo"/>
        <w:spacing w:line="400" w:lineRule="exact"/>
        <w:jc w:val="both"/>
      </w:pPr>
      <w:r w:rsidRPr="00CB180D">
        <w:t>con sede in........</w:t>
      </w:r>
      <w:r w:rsidR="00D420C6">
        <w:t>.................................</w:t>
      </w:r>
      <w:r w:rsidRPr="00CB180D">
        <w:t>..............</w:t>
      </w:r>
      <w:r w:rsidR="00DD4C72" w:rsidRPr="00CB180D">
        <w:t xml:space="preserve"> (__</w:t>
      </w:r>
      <w:r w:rsidRPr="00CB180D">
        <w:t>), Via ............</w:t>
      </w:r>
      <w:r w:rsidR="00D420C6">
        <w:t>......</w:t>
      </w:r>
      <w:r w:rsidRPr="00CB180D">
        <w:t>............................................</w:t>
      </w:r>
    </w:p>
    <w:p w14:paraId="7CE4F7FC" w14:textId="67676466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in qualità di </w:t>
      </w:r>
      <w:r w:rsidRPr="00CB180D">
        <w:rPr>
          <w:vertAlign w:val="superscript"/>
        </w:rPr>
        <w:footnoteReference w:id="3"/>
      </w:r>
      <w:r w:rsidRPr="00CB180D">
        <w:t>............................</w:t>
      </w:r>
      <w:r w:rsidR="00D420C6">
        <w:t>...............................</w:t>
      </w:r>
      <w:r w:rsidRPr="00CB180D">
        <w:t>.......................................................................</w:t>
      </w:r>
    </w:p>
    <w:p w14:paraId="019A1802" w14:textId="7E11E50D" w:rsidR="00D95CB9" w:rsidRPr="00CB180D" w:rsidRDefault="00DB34FF" w:rsidP="00DD4C72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B180D">
        <w:rPr>
          <w:rFonts w:cs="Times New Roman"/>
          <w:b/>
          <w:bCs/>
          <w:sz w:val="24"/>
          <w:szCs w:val="24"/>
          <w:u w:val="single" w:color="00000A"/>
          <w:lang w:val="it-IT"/>
        </w:rPr>
        <w:t>offre</w:t>
      </w:r>
    </w:p>
    <w:p w14:paraId="3358B528" w14:textId="14A1AA43" w:rsidR="00EE4E13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  <w:r w:rsidRPr="00CB180D">
        <w:t xml:space="preserve">sull’imposto </w:t>
      </w:r>
      <w:r w:rsidR="00E134A9">
        <w:t>biennale</w:t>
      </w:r>
      <w:r w:rsidRPr="00CB180D">
        <w:t xml:space="preserve"> posto a base di gara (€</w:t>
      </w:r>
      <w:r w:rsidR="00CF3E9F">
        <w:t xml:space="preserve"> </w:t>
      </w:r>
      <w:r w:rsidR="00875CC7">
        <w:t>1.149.194,24</w:t>
      </w:r>
      <w:r w:rsidRPr="00CB180D">
        <w:t>) un ribasso unico percentuale del:</w:t>
      </w:r>
    </w:p>
    <w:p w14:paraId="4FBA5FC4" w14:textId="3BF8C1AA" w:rsidR="005D0801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512A59F8" w14:textId="0344E5DA" w:rsidR="005D0801" w:rsidRPr="00CB180D" w:rsidRDefault="005D0801" w:rsidP="005D0801">
      <w:pPr>
        <w:pStyle w:val="Rientrocorpodeltesto2"/>
        <w:tabs>
          <w:tab w:val="clear" w:pos="1068"/>
        </w:tabs>
        <w:spacing w:line="400" w:lineRule="exact"/>
        <w:ind w:left="0"/>
        <w:jc w:val="center"/>
      </w:pPr>
      <w:r w:rsidRPr="00CB180D">
        <w:t>__,__ % (in cifre)</w:t>
      </w:r>
      <w:r w:rsidRPr="00CB180D">
        <w:tab/>
      </w:r>
      <w:r w:rsidRPr="00CB180D">
        <w:tab/>
      </w:r>
      <w:r w:rsidRPr="00CB180D">
        <w:tab/>
        <w:t>____</w:t>
      </w:r>
      <w:r w:rsidR="00DA595D">
        <w:t>_________________</w:t>
      </w:r>
      <w:r w:rsidRPr="00CB180D">
        <w:t>___________ (in lettere)</w:t>
      </w:r>
    </w:p>
    <w:p w14:paraId="02E0EBA8" w14:textId="09BD4DBF" w:rsidR="00976197" w:rsidRPr="00CB180D" w:rsidRDefault="00976197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25BAFCC8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center"/>
        <w:rPr>
          <w:b/>
          <w:bCs/>
          <w:lang w:val="it-IT"/>
        </w:rPr>
      </w:pPr>
      <w:r w:rsidRPr="00E0327F">
        <w:rPr>
          <w:b/>
          <w:bCs/>
          <w:lang w:val="it-IT"/>
        </w:rPr>
        <w:t>DICHIARA</w:t>
      </w:r>
    </w:p>
    <w:p w14:paraId="11804CBE" w14:textId="11EA9823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Lines="60" w:after="144"/>
        <w:jc w:val="both"/>
        <w:rPr>
          <w:b/>
          <w:bCs/>
          <w:lang w:val="it-IT"/>
        </w:rPr>
      </w:pPr>
      <w:r w:rsidRPr="00E0327F">
        <w:rPr>
          <w:lang w:val="it-IT"/>
        </w:rPr>
        <w:t xml:space="preserve">che i costi della manodopera per l’esecuzione </w:t>
      </w:r>
      <w:r w:rsidR="00CB180D">
        <w:rPr>
          <w:lang w:val="it-IT"/>
        </w:rPr>
        <w:t>del servizio</w:t>
      </w:r>
      <w:r w:rsidRPr="00E0327F">
        <w:rPr>
          <w:lang w:val="it-IT"/>
        </w:rPr>
        <w:t xml:space="preserve"> ammontano a complessivi € _____</w:t>
      </w:r>
      <w:r w:rsidR="00FE4FAE">
        <w:rPr>
          <w:lang w:val="it-IT"/>
        </w:rPr>
        <w:t>________</w:t>
      </w:r>
      <w:r w:rsidRPr="00E0327F">
        <w:rPr>
          <w:lang w:val="it-IT"/>
        </w:rPr>
        <w:t>_____</w:t>
      </w:r>
      <w:r w:rsidR="00CB180D">
        <w:rPr>
          <w:lang w:val="it-IT"/>
        </w:rPr>
        <w:t xml:space="preserve"> nel </w:t>
      </w:r>
      <w:r w:rsidR="00E134A9">
        <w:rPr>
          <w:lang w:val="it-IT"/>
        </w:rPr>
        <w:t>biennio</w:t>
      </w:r>
      <w:r w:rsidRPr="00E0327F">
        <w:rPr>
          <w:lang w:val="it-IT"/>
        </w:rPr>
        <w:t>;</w:t>
      </w:r>
    </w:p>
    <w:p w14:paraId="020CBE77" w14:textId="6FDB30C8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="120"/>
        <w:ind w:left="714" w:hanging="357"/>
        <w:contextualSpacing w:val="0"/>
        <w:jc w:val="both"/>
        <w:rPr>
          <w:b/>
          <w:bCs/>
          <w:lang w:val="it-IT"/>
        </w:rPr>
      </w:pPr>
      <w:r w:rsidRPr="00E0327F">
        <w:rPr>
          <w:lang w:val="it-IT"/>
        </w:rPr>
        <w:t>che i costi per la sicurezza interna ammontano a complessivi € _____</w:t>
      </w:r>
      <w:r w:rsidR="00FE4FAE">
        <w:rPr>
          <w:lang w:val="it-IT"/>
        </w:rPr>
        <w:t>__</w:t>
      </w:r>
      <w:r w:rsidRPr="00E0327F">
        <w:rPr>
          <w:lang w:val="it-IT"/>
        </w:rPr>
        <w:t>______</w:t>
      </w:r>
      <w:r w:rsidR="00CB180D">
        <w:rPr>
          <w:lang w:val="it-IT"/>
        </w:rPr>
        <w:t xml:space="preserve"> nel </w:t>
      </w:r>
      <w:r w:rsidR="00E134A9">
        <w:rPr>
          <w:lang w:val="it-IT"/>
        </w:rPr>
        <w:t>biennio</w:t>
      </w:r>
      <w:r w:rsidRPr="00E0327F">
        <w:rPr>
          <w:lang w:val="it-IT"/>
        </w:rPr>
        <w:t>;</w:t>
      </w:r>
    </w:p>
    <w:p w14:paraId="3DF37981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Lines="60" w:after="144"/>
        <w:jc w:val="center"/>
        <w:rPr>
          <w:lang w:val="it-IT"/>
        </w:rPr>
      </w:pPr>
      <w:r w:rsidRPr="00E0327F">
        <w:rPr>
          <w:b/>
          <w:bCs/>
          <w:lang w:val="it-IT"/>
        </w:rPr>
        <w:t>E DICHIARA</w:t>
      </w:r>
    </w:p>
    <w:p w14:paraId="40890C07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che l’offerta economica è stata formulata tenendo conto degli obblighi connessi alle disposizioni in materia di sicurezza e protezione dei lavoratori, nonché delle condizioni di lavoro;</w:t>
      </w:r>
    </w:p>
    <w:p w14:paraId="75AEEA35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di o</w:t>
      </w:r>
      <w:bookmarkStart w:id="1" w:name="_Hlk492887208"/>
      <w:r w:rsidRPr="00E0327F">
        <w:rPr>
          <w:lang w:val="it-IT"/>
        </w:rPr>
        <w:t>sservare le disposizioni contenute nel CCNL di categoria vigenti alla data di presentazione dell’offerta</w:t>
      </w:r>
      <w:bookmarkEnd w:id="1"/>
      <w:r w:rsidRPr="00E0327F">
        <w:rPr>
          <w:lang w:val="it-IT"/>
        </w:rPr>
        <w:t>;</w:t>
      </w:r>
      <w:bookmarkStart w:id="2" w:name="_Hlk492887298"/>
    </w:p>
    <w:p w14:paraId="6D27035C" w14:textId="4205DAFD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 xml:space="preserve">di impegnarsi </w:t>
      </w:r>
      <w:bookmarkStart w:id="3" w:name="_Hlk492884796"/>
      <w:r w:rsidRPr="00E0327F">
        <w:rPr>
          <w:lang w:val="it-IT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3"/>
      <w:r w:rsidRPr="00E0327F">
        <w:rPr>
          <w:lang w:val="it-IT"/>
        </w:rPr>
        <w:t>.</w:t>
      </w:r>
    </w:p>
    <w:p w14:paraId="74449CA9" w14:textId="525BEC56" w:rsidR="00E76245" w:rsidRDefault="00E7624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198215B" w:rsidR="00D95CB9" w:rsidRPr="000E2258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1B0B54AA" w:rsidR="000E2258" w:rsidRDefault="00213E55" w:rsidP="00DB34FF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74639" w14:textId="77777777" w:rsidR="00C20B17" w:rsidRDefault="00C20B17">
      <w:r>
        <w:separator/>
      </w:r>
    </w:p>
  </w:endnote>
  <w:endnote w:type="continuationSeparator" w:id="0">
    <w:p w14:paraId="23DBC08C" w14:textId="77777777" w:rsidR="00C20B17" w:rsidRDefault="00C2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2D679" w14:textId="77777777" w:rsidR="00C20B17" w:rsidRDefault="00C20B17">
      <w:r>
        <w:separator/>
      </w:r>
    </w:p>
  </w:footnote>
  <w:footnote w:type="continuationSeparator" w:id="0">
    <w:p w14:paraId="7E1B150B" w14:textId="77777777" w:rsidR="00C20B17" w:rsidRDefault="00C20B17">
      <w:r>
        <w:continuationSeparator/>
      </w:r>
    </w:p>
  </w:footnote>
  <w:footnote w:type="continuationNotice" w:id="1">
    <w:p w14:paraId="49143E2C" w14:textId="77777777" w:rsidR="00C20B17" w:rsidRDefault="00C20B1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690C7" w14:textId="3ABD8B1D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 xml:space="preserve">MODELLO </w:t>
    </w:r>
    <w:r w:rsidR="00E134A9">
      <w:rPr>
        <w:rFonts w:cs="Times New Roman"/>
        <w:b/>
        <w:bCs/>
        <w:sz w:val="22"/>
        <w:szCs w:val="22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7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B9"/>
    <w:rsid w:val="000A1908"/>
    <w:rsid w:val="000E2258"/>
    <w:rsid w:val="001225EA"/>
    <w:rsid w:val="00127147"/>
    <w:rsid w:val="001317C7"/>
    <w:rsid w:val="00162F16"/>
    <w:rsid w:val="00180BD5"/>
    <w:rsid w:val="001A743E"/>
    <w:rsid w:val="001F7E01"/>
    <w:rsid w:val="00213E55"/>
    <w:rsid w:val="00223F27"/>
    <w:rsid w:val="00226811"/>
    <w:rsid w:val="0027569D"/>
    <w:rsid w:val="00292A3B"/>
    <w:rsid w:val="002C0D14"/>
    <w:rsid w:val="002F262F"/>
    <w:rsid w:val="0030614B"/>
    <w:rsid w:val="00320C87"/>
    <w:rsid w:val="00356659"/>
    <w:rsid w:val="00396ACE"/>
    <w:rsid w:val="003A2F4E"/>
    <w:rsid w:val="003E0FAD"/>
    <w:rsid w:val="00423266"/>
    <w:rsid w:val="00432173"/>
    <w:rsid w:val="004B195A"/>
    <w:rsid w:val="00520C40"/>
    <w:rsid w:val="00532C55"/>
    <w:rsid w:val="005D0801"/>
    <w:rsid w:val="00631BA0"/>
    <w:rsid w:val="00676A1A"/>
    <w:rsid w:val="0068212F"/>
    <w:rsid w:val="006E49D9"/>
    <w:rsid w:val="00731A7E"/>
    <w:rsid w:val="0079211E"/>
    <w:rsid w:val="007F3517"/>
    <w:rsid w:val="00875CC7"/>
    <w:rsid w:val="00976197"/>
    <w:rsid w:val="009F31E5"/>
    <w:rsid w:val="00A04D46"/>
    <w:rsid w:val="00A376B5"/>
    <w:rsid w:val="00A44400"/>
    <w:rsid w:val="00A66BAC"/>
    <w:rsid w:val="00A9102F"/>
    <w:rsid w:val="00AF07EB"/>
    <w:rsid w:val="00B54FF7"/>
    <w:rsid w:val="00B7620B"/>
    <w:rsid w:val="00BF1CA6"/>
    <w:rsid w:val="00BF6717"/>
    <w:rsid w:val="00C157FB"/>
    <w:rsid w:val="00C20B17"/>
    <w:rsid w:val="00CA0E93"/>
    <w:rsid w:val="00CB180D"/>
    <w:rsid w:val="00CC1BB7"/>
    <w:rsid w:val="00CF3E9F"/>
    <w:rsid w:val="00D420C6"/>
    <w:rsid w:val="00D95CB9"/>
    <w:rsid w:val="00DA595D"/>
    <w:rsid w:val="00DB34FF"/>
    <w:rsid w:val="00DD0CE8"/>
    <w:rsid w:val="00DD272C"/>
    <w:rsid w:val="00DD4C72"/>
    <w:rsid w:val="00E01231"/>
    <w:rsid w:val="00E0327F"/>
    <w:rsid w:val="00E134A9"/>
    <w:rsid w:val="00E3447E"/>
    <w:rsid w:val="00E51143"/>
    <w:rsid w:val="00E76245"/>
    <w:rsid w:val="00EE4E13"/>
    <w:rsid w:val="00F82F0E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BBFA2D23-42E8-49DE-AAE3-E982E780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24</cp:revision>
  <dcterms:created xsi:type="dcterms:W3CDTF">2020-03-11T15:11:00Z</dcterms:created>
  <dcterms:modified xsi:type="dcterms:W3CDTF">2021-12-17T13:53:00Z</dcterms:modified>
</cp:coreProperties>
</file>